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EF" w:rsidRPr="001F5A31" w:rsidRDefault="00473BEF" w:rsidP="00473BEF">
      <w:pPr>
        <w:jc w:val="center"/>
        <w:rPr>
          <w:rFonts w:ascii="Arial" w:hAnsi="Arial" w:cs="Arial"/>
          <w:b/>
          <w:bCs/>
          <w:u w:val="single"/>
        </w:rPr>
      </w:pPr>
      <w:r w:rsidRPr="001F5A31">
        <w:rPr>
          <w:rFonts w:ascii="Arial" w:hAnsi="Arial" w:cs="Arial"/>
          <w:b/>
          <w:bCs/>
          <w:u w:val="single"/>
        </w:rPr>
        <w:t xml:space="preserve">Independent Arts Foundation </w:t>
      </w:r>
    </w:p>
    <w:p w:rsidR="00473BEF" w:rsidRPr="001F5A31" w:rsidRDefault="00473BEF" w:rsidP="00473BEF">
      <w:pPr>
        <w:jc w:val="center"/>
        <w:rPr>
          <w:rFonts w:ascii="Arial" w:hAnsi="Arial" w:cs="Arial"/>
          <w:b/>
          <w:bCs/>
          <w:u w:val="single"/>
        </w:rPr>
      </w:pPr>
    </w:p>
    <w:p w:rsidR="00473BEF" w:rsidRPr="001F5A31" w:rsidRDefault="00473BEF" w:rsidP="00473BEF">
      <w:pPr>
        <w:jc w:val="center"/>
        <w:rPr>
          <w:rFonts w:ascii="Arial" w:hAnsi="Arial" w:cs="Arial"/>
          <w:b/>
          <w:bCs/>
          <w:u w:val="single"/>
        </w:rPr>
      </w:pPr>
      <w:r w:rsidRPr="001F5A31">
        <w:rPr>
          <w:rFonts w:ascii="Arial" w:hAnsi="Arial" w:cs="Arial"/>
          <w:b/>
          <w:bCs/>
          <w:u w:val="single"/>
        </w:rPr>
        <w:t>Dido and Aeneas Report</w:t>
      </w:r>
    </w:p>
    <w:p w:rsidR="00473BEF" w:rsidRPr="001F5A31" w:rsidRDefault="00473BEF">
      <w:pPr>
        <w:rPr>
          <w:rFonts w:ascii="Arial" w:hAnsi="Arial" w:cs="Arial"/>
        </w:rPr>
      </w:pPr>
    </w:p>
    <w:p w:rsidR="00473BEF" w:rsidRPr="001F5A31" w:rsidRDefault="00473BEF">
      <w:pPr>
        <w:rPr>
          <w:rFonts w:ascii="Arial" w:hAnsi="Arial" w:cs="Arial"/>
        </w:rPr>
      </w:pPr>
    </w:p>
    <w:p w:rsidR="005E4568" w:rsidRDefault="00473BEF" w:rsidP="001F5A31">
      <w:pPr>
        <w:rPr>
          <w:rFonts w:ascii="Arial" w:hAnsi="Arial" w:cs="Arial"/>
        </w:rPr>
      </w:pPr>
      <w:r w:rsidRPr="001F5A31">
        <w:rPr>
          <w:rFonts w:ascii="Arial" w:hAnsi="Arial" w:cs="Arial"/>
        </w:rPr>
        <w:t xml:space="preserve">This last October 7 – 9 we enjoyed the performances of Purcell’s beautiful opera Dido and Aeneas in the Old Queens Theatre and we are so incredibly grateful </w:t>
      </w:r>
      <w:r w:rsidR="005E4568" w:rsidRPr="001F5A31">
        <w:rPr>
          <w:rFonts w:ascii="Arial" w:hAnsi="Arial" w:cs="Arial"/>
        </w:rPr>
        <w:t>to the support of the Independent Arts foundation in helping to make the project possible.</w:t>
      </w:r>
    </w:p>
    <w:p w:rsidR="001F5A31" w:rsidRDefault="001F5A31" w:rsidP="001F5A31">
      <w:pPr>
        <w:rPr>
          <w:rFonts w:ascii="Arial" w:hAnsi="Arial" w:cs="Arial"/>
        </w:rPr>
      </w:pPr>
    </w:p>
    <w:p w:rsidR="005E6467" w:rsidRDefault="005E4568" w:rsidP="001F5A31">
      <w:pPr>
        <w:rPr>
          <w:rFonts w:ascii="Arial" w:hAnsi="Arial" w:cs="Arial"/>
          <w:color w:val="1D2129"/>
          <w:shd w:val="clear" w:color="auto" w:fill="FFFFFF"/>
        </w:rPr>
      </w:pPr>
      <w:r w:rsidRPr="001F5A31">
        <w:rPr>
          <w:rFonts w:ascii="Arial" w:hAnsi="Arial" w:cs="Arial"/>
        </w:rPr>
        <w:t xml:space="preserve">The production was co-produced by Ensemble </w:t>
      </w:r>
      <w:proofErr w:type="spellStart"/>
      <w:r w:rsidRPr="001F5A31">
        <w:rPr>
          <w:rFonts w:ascii="Arial" w:hAnsi="Arial" w:cs="Arial"/>
        </w:rPr>
        <w:t>Galante</w:t>
      </w:r>
      <w:proofErr w:type="spellEnd"/>
      <w:r w:rsidRPr="001F5A31">
        <w:rPr>
          <w:rFonts w:ascii="Arial" w:hAnsi="Arial" w:cs="Arial"/>
        </w:rPr>
        <w:t xml:space="preserve"> and Mopoke Theatre Productions</w:t>
      </w:r>
      <w:r w:rsidR="00A40781" w:rsidRPr="001F5A31">
        <w:rPr>
          <w:rFonts w:ascii="Arial" w:hAnsi="Arial" w:cs="Arial"/>
        </w:rPr>
        <w:t xml:space="preserve">. Ensemble </w:t>
      </w:r>
      <w:proofErr w:type="spellStart"/>
      <w:r w:rsidR="00A40781" w:rsidRPr="001F5A31">
        <w:rPr>
          <w:rFonts w:ascii="Arial" w:hAnsi="Arial" w:cs="Arial"/>
        </w:rPr>
        <w:t>Galante</w:t>
      </w:r>
      <w:proofErr w:type="spellEnd"/>
      <w:r w:rsidRPr="001F5A31">
        <w:rPr>
          <w:rFonts w:ascii="Arial" w:hAnsi="Arial" w:cs="Arial"/>
        </w:rPr>
        <w:t xml:space="preserve"> </w:t>
      </w:r>
      <w:r w:rsidRPr="001F5A31">
        <w:rPr>
          <w:rStyle w:val="apple-style-span"/>
          <w:rFonts w:ascii="Arial" w:hAnsi="Arial" w:cs="Arial"/>
          <w:color w:val="000000"/>
        </w:rPr>
        <w:t xml:space="preserve">is a network of performers on period instruments dedicated to bringing audiences dynamic and informed performances of music from the past. The group focuses on music from the High Baroque, </w:t>
      </w:r>
      <w:proofErr w:type="spellStart"/>
      <w:r w:rsidRPr="001F5A31">
        <w:rPr>
          <w:rStyle w:val="apple-style-span"/>
          <w:rFonts w:ascii="Arial" w:hAnsi="Arial" w:cs="Arial"/>
          <w:color w:val="000000"/>
        </w:rPr>
        <w:t>Galante</w:t>
      </w:r>
      <w:proofErr w:type="spellEnd"/>
      <w:r w:rsidRPr="001F5A31">
        <w:rPr>
          <w:rStyle w:val="apple-style-span"/>
          <w:rFonts w:ascii="Arial" w:hAnsi="Arial" w:cs="Arial"/>
          <w:color w:val="000000"/>
        </w:rPr>
        <w:t>, and Early Classical styles of the 18</w:t>
      </w:r>
      <w:r w:rsidRPr="001F5A31">
        <w:rPr>
          <w:rStyle w:val="apple-style-span"/>
          <w:rFonts w:ascii="Arial" w:hAnsi="Arial" w:cs="Arial"/>
          <w:color w:val="000000"/>
          <w:vertAlign w:val="superscript"/>
        </w:rPr>
        <w:t>th</w:t>
      </w:r>
      <w:r w:rsidRPr="001F5A31">
        <w:rPr>
          <w:rStyle w:val="apple-converted-space"/>
          <w:rFonts w:ascii="Arial" w:hAnsi="Arial" w:cs="Arial"/>
          <w:color w:val="000000"/>
        </w:rPr>
        <w:t> </w:t>
      </w:r>
      <w:r w:rsidRPr="001F5A31">
        <w:rPr>
          <w:rStyle w:val="apple-style-span"/>
          <w:rFonts w:ascii="Arial" w:hAnsi="Arial" w:cs="Arial"/>
          <w:color w:val="000000"/>
        </w:rPr>
        <w:t>Century</w:t>
      </w:r>
      <w:r w:rsidR="00A40781" w:rsidRPr="001F5A31">
        <w:rPr>
          <w:rStyle w:val="apple-style-span"/>
          <w:rFonts w:ascii="Arial" w:hAnsi="Arial" w:cs="Arial"/>
          <w:color w:val="000000"/>
        </w:rPr>
        <w:t xml:space="preserve">. Mopoke Theatre Productions </w:t>
      </w:r>
      <w:r w:rsidR="00A40781" w:rsidRPr="001F5A31">
        <w:rPr>
          <w:rFonts w:ascii="Arial" w:hAnsi="Arial" w:cs="Arial"/>
          <w:color w:val="1D2129"/>
          <w:shd w:val="clear" w:color="auto" w:fill="FFFFFF"/>
        </w:rPr>
        <w:t>aims to create exciting and enjoyable theatre and musical works as well as developing professional skills of performing artists. With their combined forces they presented a fully staged performance of Dido and Aeneas in a gritty, almost post-apocalyptic setting. They made the most of characteristic Queens Theatre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with just</w:t>
      </w:r>
      <w:r w:rsidR="00A40781" w:rsidRPr="001F5A31">
        <w:rPr>
          <w:rFonts w:ascii="Arial" w:hAnsi="Arial" w:cs="Arial"/>
          <w:color w:val="1D2129"/>
          <w:shd w:val="clear" w:color="auto" w:fill="FFFFFF"/>
        </w:rPr>
        <w:t xml:space="preserve"> an old van and a trailer as the set where the audience were seated in the round and the action moving in and around them. 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>Through the music, the orchestra narrated the piece by creating a musical atmosphere as the audience arrived into the performance space and physically moved a</w:t>
      </w:r>
      <w:r w:rsidR="00294863" w:rsidRPr="001F5A31">
        <w:rPr>
          <w:rFonts w:ascii="Arial" w:hAnsi="Arial" w:cs="Arial"/>
          <w:color w:val="1D2129"/>
          <w:shd w:val="clear" w:color="auto" w:fill="FFFFFF"/>
        </w:rPr>
        <w:t>round as a part of the action during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the opera performance, delivering the story up close</w:t>
      </w:r>
      <w:r w:rsidR="00A300A2" w:rsidRPr="001F5A31">
        <w:rPr>
          <w:rFonts w:ascii="Arial" w:hAnsi="Arial" w:cs="Arial"/>
          <w:color w:val="1D2129"/>
          <w:shd w:val="clear" w:color="auto" w:fill="FFFFFF"/>
        </w:rPr>
        <w:t xml:space="preserve"> on their baroque instruments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>.</w:t>
      </w:r>
    </w:p>
    <w:p w:rsidR="001F5A31" w:rsidRDefault="001F5A31" w:rsidP="001F5A31">
      <w:pPr>
        <w:rPr>
          <w:rFonts w:ascii="Arial" w:hAnsi="Arial" w:cs="Arial"/>
          <w:color w:val="1D2129"/>
          <w:shd w:val="clear" w:color="auto" w:fill="FFFFFF"/>
        </w:rPr>
      </w:pPr>
    </w:p>
    <w:p w:rsidR="000F46E7" w:rsidRDefault="001F5A31" w:rsidP="001F5A31">
      <w:pP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T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>he</w:t>
      </w:r>
      <w:r w:rsidR="00294863" w:rsidRPr="001F5A31">
        <w:rPr>
          <w:rFonts w:ascii="Arial" w:hAnsi="Arial" w:cs="Arial"/>
          <w:color w:val="1D2129"/>
          <w:shd w:val="clear" w:color="auto" w:fill="FFFFFF"/>
        </w:rPr>
        <w:t xml:space="preserve"> tight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chorus </w:t>
      </w:r>
      <w:proofErr w:type="gramStart"/>
      <w:r w:rsidR="005E6467" w:rsidRPr="001F5A31">
        <w:rPr>
          <w:rFonts w:ascii="Arial" w:hAnsi="Arial" w:cs="Arial"/>
          <w:color w:val="1D2129"/>
          <w:shd w:val="clear" w:color="auto" w:fill="FFFFFF"/>
        </w:rPr>
        <w:t>ensemble of eight singers were</w:t>
      </w:r>
      <w:proofErr w:type="gramEnd"/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costumed in run-down, tattered clothes as though time had stood still since the city of Troy</w:t>
      </w:r>
      <w:r w:rsidR="00294863" w:rsidRPr="001F5A31">
        <w:rPr>
          <w:rFonts w:ascii="Arial" w:hAnsi="Arial" w:cs="Arial"/>
          <w:color w:val="1D2129"/>
          <w:shd w:val="clear" w:color="auto" w:fill="FFFFFF"/>
        </w:rPr>
        <w:t xml:space="preserve"> burned</w:t>
      </w:r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to the ground. Dido, played by Bethany Hill, appeared as a strong military leader of </w:t>
      </w:r>
      <w:smartTag w:uri="urn:schemas-microsoft-com:office:smarttags" w:element="City">
        <w:smartTag w:uri="urn:schemas-microsoft-com:office:smarttags" w:element="place">
          <w:r w:rsidR="005E6467" w:rsidRPr="001F5A31">
            <w:rPr>
              <w:rFonts w:ascii="Arial" w:hAnsi="Arial" w:cs="Arial"/>
              <w:color w:val="1D2129"/>
              <w:shd w:val="clear" w:color="auto" w:fill="FFFFFF"/>
            </w:rPr>
            <w:t>Carthage</w:t>
          </w:r>
        </w:smartTag>
      </w:smartTag>
      <w:r w:rsidR="005E6467" w:rsidRPr="001F5A31">
        <w:rPr>
          <w:rFonts w:ascii="Arial" w:hAnsi="Arial" w:cs="Arial"/>
          <w:color w:val="1D2129"/>
          <w:shd w:val="clear" w:color="auto" w:fill="FFFFFF"/>
        </w:rPr>
        <w:t xml:space="preserve"> and Belinda, Karen Fitz-Gibbon, as her first in command</w:t>
      </w:r>
      <w:r w:rsidR="000F46E7" w:rsidRPr="001F5A31">
        <w:rPr>
          <w:rFonts w:ascii="Arial" w:hAnsi="Arial" w:cs="Arial"/>
          <w:color w:val="1D2129"/>
          <w:shd w:val="clear" w:color="auto" w:fill="FFFFFF"/>
        </w:rPr>
        <w:t xml:space="preserve"> and close friend. Aeneas, David Hidden, made the perfect love interest for Dido but their destiny was manipulated by the Sorceress, Elizabeth Campbell, appearing as a glamorous Goddess in the pursuit of mischief and tragedy.</w:t>
      </w:r>
    </w:p>
    <w:p w:rsidR="001F5A31" w:rsidRDefault="001F5A31" w:rsidP="001F5A31">
      <w:pPr>
        <w:rPr>
          <w:rFonts w:ascii="Arial" w:hAnsi="Arial" w:cs="Arial"/>
          <w:color w:val="1D2129"/>
          <w:shd w:val="clear" w:color="auto" w:fill="FFFFFF"/>
        </w:rPr>
      </w:pPr>
    </w:p>
    <w:p w:rsidR="00A300A2" w:rsidRPr="001F5A31" w:rsidRDefault="00A300A2" w:rsidP="001F5A31">
      <w:pPr>
        <w:rPr>
          <w:rFonts w:ascii="Arial" w:hAnsi="Arial" w:cs="Arial"/>
          <w:color w:val="1D2129"/>
          <w:shd w:val="clear" w:color="auto" w:fill="FFFFFF"/>
        </w:rPr>
      </w:pPr>
      <w:r w:rsidRPr="001F5A31">
        <w:rPr>
          <w:rFonts w:ascii="Arial" w:hAnsi="Arial" w:cs="Arial"/>
          <w:color w:val="1D2129"/>
          <w:shd w:val="clear" w:color="auto" w:fill="FFFFFF"/>
        </w:rPr>
        <w:t>The beautiful music rang out well in the Queens’ acoustic. The audience</w:t>
      </w:r>
      <w:r w:rsidR="00294863" w:rsidRPr="001F5A31">
        <w:rPr>
          <w:rFonts w:ascii="Arial" w:hAnsi="Arial" w:cs="Arial"/>
          <w:color w:val="1D2129"/>
          <w:shd w:val="clear" w:color="auto" w:fill="FFFFFF"/>
        </w:rPr>
        <w:t xml:space="preserve"> were moved to tears and</w:t>
      </w:r>
      <w:r w:rsidRPr="001F5A31">
        <w:rPr>
          <w:rFonts w:ascii="Arial" w:hAnsi="Arial" w:cs="Arial"/>
          <w:color w:val="1D2129"/>
          <w:shd w:val="clear" w:color="auto" w:fill="FFFFFF"/>
        </w:rPr>
        <w:t xml:space="preserve"> genuinely enjoyed the fresh approach to this classic piece.</w:t>
      </w:r>
      <w:r w:rsidR="00294863" w:rsidRPr="001F5A31">
        <w:rPr>
          <w:rFonts w:ascii="Arial" w:hAnsi="Arial" w:cs="Arial"/>
          <w:color w:val="1D2129"/>
          <w:shd w:val="clear" w:color="auto" w:fill="FFFFFF"/>
        </w:rPr>
        <w:t xml:space="preserve"> Thank you again to the Independent Arts Foundation.</w:t>
      </w:r>
    </w:p>
    <w:p w:rsidR="001F5A31" w:rsidRDefault="001F5A31" w:rsidP="001F5A31">
      <w:pPr>
        <w:rPr>
          <w:rFonts w:ascii="Arial" w:hAnsi="Arial" w:cs="Arial"/>
          <w:color w:val="1D2129"/>
          <w:shd w:val="clear" w:color="auto" w:fill="FFFFFF"/>
        </w:rPr>
      </w:pPr>
    </w:p>
    <w:p w:rsidR="00473BEF" w:rsidRPr="001F5A31" w:rsidRDefault="00A300A2" w:rsidP="001F5A31">
      <w:pPr>
        <w:rPr>
          <w:rFonts w:ascii="Arial" w:hAnsi="Arial" w:cs="Arial"/>
          <w:color w:val="1D2129"/>
          <w:shd w:val="clear" w:color="auto" w:fill="FFFFFF"/>
        </w:rPr>
      </w:pPr>
      <w:r w:rsidRPr="001F5A31">
        <w:rPr>
          <w:rFonts w:ascii="Arial" w:hAnsi="Arial" w:cs="Arial"/>
          <w:color w:val="1D2129"/>
          <w:shd w:val="clear" w:color="auto" w:fill="FFFFFF"/>
        </w:rPr>
        <w:t>“</w:t>
      </w:r>
      <w:r w:rsidR="00294863" w:rsidRPr="001F5A31">
        <w:rPr>
          <w:rFonts w:ascii="Arial" w:hAnsi="Arial" w:cs="Arial"/>
          <w:color w:val="000000"/>
          <w:shd w:val="clear" w:color="auto" w:fill="FFFFFF"/>
        </w:rPr>
        <w:t>T</w:t>
      </w:r>
      <w:r w:rsidRPr="001F5A31">
        <w:rPr>
          <w:rFonts w:ascii="Arial" w:hAnsi="Arial" w:cs="Arial"/>
          <w:color w:val="000000"/>
          <w:shd w:val="clear" w:color="auto" w:fill="FFFFFF"/>
        </w:rPr>
        <w:t xml:space="preserve">he production, staging, imaginative touches and interaction of the musicians with the singers </w:t>
      </w:r>
      <w:proofErr w:type="gramStart"/>
      <w:r w:rsidRPr="001F5A31">
        <w:rPr>
          <w:rFonts w:ascii="Arial" w:hAnsi="Arial" w:cs="Arial"/>
          <w:color w:val="000000"/>
          <w:shd w:val="clear" w:color="auto" w:fill="FFFFFF"/>
        </w:rPr>
        <w:t>was</w:t>
      </w:r>
      <w:proofErr w:type="gramEnd"/>
      <w:r w:rsidRPr="001F5A31">
        <w:rPr>
          <w:rFonts w:ascii="Arial" w:hAnsi="Arial" w:cs="Arial"/>
          <w:color w:val="000000"/>
          <w:shd w:val="clear" w:color="auto" w:fill="FFFFFF"/>
        </w:rPr>
        <w:t xml:space="preserve"> extremely well planned and executed. Congratulations to director Nicholas Cannon and also his backstage team. This afternoon’s performance was a highlight of my concert going this year! If you missed it, it is your loss.” </w:t>
      </w:r>
      <w:r w:rsidR="000F46E7" w:rsidRPr="001F5A31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1F5A31">
        <w:rPr>
          <w:rFonts w:ascii="Arial" w:hAnsi="Arial" w:cs="Arial"/>
          <w:color w:val="000000"/>
          <w:shd w:val="clear" w:color="auto" w:fill="FFFFFF"/>
        </w:rPr>
        <w:t xml:space="preserve">Gabrielle </w:t>
      </w:r>
      <w:proofErr w:type="spellStart"/>
      <w:r w:rsidRPr="001F5A31">
        <w:rPr>
          <w:rFonts w:ascii="Arial" w:hAnsi="Arial" w:cs="Arial"/>
          <w:color w:val="000000"/>
          <w:shd w:val="clear" w:color="auto" w:fill="FFFFFF"/>
        </w:rPr>
        <w:t>Scherrer</w:t>
      </w:r>
      <w:proofErr w:type="spellEnd"/>
      <w:r w:rsidRPr="001F5A31">
        <w:rPr>
          <w:rFonts w:ascii="Arial" w:hAnsi="Arial" w:cs="Arial"/>
          <w:color w:val="000000"/>
          <w:shd w:val="clear" w:color="auto" w:fill="FFFFFF"/>
        </w:rPr>
        <w:t xml:space="preserve"> – 5MBS Radio</w:t>
      </w:r>
      <w:r w:rsidR="001F5A31">
        <w:rPr>
          <w:rFonts w:ascii="Arial" w:hAnsi="Arial" w:cs="Arial"/>
          <w:color w:val="000000"/>
          <w:shd w:val="clear" w:color="auto" w:fill="FFFFFF"/>
        </w:rPr>
        <w:t>.</w:t>
      </w:r>
    </w:p>
    <w:p w:rsidR="001F5A31" w:rsidRDefault="001F5A31" w:rsidP="001F5A31">
      <w:pPr>
        <w:rPr>
          <w:rFonts w:ascii="Arial" w:hAnsi="Arial" w:cs="Arial"/>
          <w:color w:val="000000"/>
          <w:shd w:val="clear" w:color="auto" w:fill="FFFFFF"/>
        </w:rPr>
      </w:pPr>
    </w:p>
    <w:p w:rsidR="00A300A2" w:rsidRPr="001F5A31" w:rsidRDefault="00A300A2" w:rsidP="001F5A31">
      <w:pPr>
        <w:rPr>
          <w:rFonts w:ascii="Arial" w:hAnsi="Arial" w:cs="Arial"/>
          <w:color w:val="000000"/>
          <w:shd w:val="clear" w:color="auto" w:fill="FFFFFF"/>
        </w:rPr>
      </w:pPr>
      <w:r w:rsidRPr="001F5A31">
        <w:rPr>
          <w:rFonts w:ascii="Arial" w:hAnsi="Arial" w:cs="Arial"/>
          <w:color w:val="000000"/>
          <w:shd w:val="clear" w:color="auto" w:fill="FFFFFF"/>
        </w:rPr>
        <w:t xml:space="preserve">“The playing was excellent under the leadership of well-known Baroque violinist Ben </w:t>
      </w:r>
      <w:proofErr w:type="spellStart"/>
      <w:r w:rsidRPr="001F5A31">
        <w:rPr>
          <w:rFonts w:ascii="Arial" w:hAnsi="Arial" w:cs="Arial"/>
          <w:color w:val="000000"/>
          <w:shd w:val="clear" w:color="auto" w:fill="FFFFFF"/>
        </w:rPr>
        <w:t>Dollman</w:t>
      </w:r>
      <w:proofErr w:type="spellEnd"/>
      <w:r w:rsidRPr="001F5A31">
        <w:rPr>
          <w:rFonts w:ascii="Arial" w:hAnsi="Arial" w:cs="Arial"/>
          <w:color w:val="000000"/>
          <w:shd w:val="clear" w:color="auto" w:fill="FFFFFF"/>
        </w:rPr>
        <w:t xml:space="preserve">….. </w:t>
      </w:r>
      <w:proofErr w:type="gramStart"/>
      <w:r w:rsidRPr="001F5A31">
        <w:rPr>
          <w:rFonts w:ascii="Arial" w:hAnsi="Arial" w:cs="Arial"/>
          <w:color w:val="000000"/>
          <w:shd w:val="clear" w:color="auto" w:fill="FFFFFF"/>
        </w:rPr>
        <w:t>it</w:t>
      </w:r>
      <w:proofErr w:type="gramEnd"/>
      <w:r w:rsidRPr="001F5A31">
        <w:rPr>
          <w:rFonts w:ascii="Arial" w:hAnsi="Arial" w:cs="Arial"/>
          <w:color w:val="000000"/>
          <w:shd w:val="clear" w:color="auto" w:fill="FFFFFF"/>
        </w:rPr>
        <w:t xml:space="preserve"> was a delight to hear such a range of fresh young voices.”</w:t>
      </w:r>
      <w:r w:rsidR="006D5701" w:rsidRPr="001F5A3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F5A31">
        <w:rPr>
          <w:rFonts w:ascii="Arial" w:hAnsi="Arial" w:cs="Arial"/>
          <w:color w:val="000000"/>
          <w:shd w:val="clear" w:color="auto" w:fill="FFFFFF"/>
        </w:rPr>
        <w:t xml:space="preserve">Sandra </w:t>
      </w:r>
      <w:proofErr w:type="spellStart"/>
      <w:r w:rsidRPr="001F5A31">
        <w:rPr>
          <w:rFonts w:ascii="Arial" w:hAnsi="Arial" w:cs="Arial"/>
          <w:color w:val="000000"/>
          <w:shd w:val="clear" w:color="auto" w:fill="FFFFFF"/>
        </w:rPr>
        <w:t>Bowdler</w:t>
      </w:r>
      <w:proofErr w:type="spellEnd"/>
      <w:r w:rsidRPr="001F5A3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D5701" w:rsidRPr="001F5A31">
        <w:rPr>
          <w:rFonts w:ascii="Arial" w:hAnsi="Arial" w:cs="Arial"/>
          <w:color w:val="000000"/>
          <w:shd w:val="clear" w:color="auto" w:fill="FFFFFF"/>
        </w:rPr>
        <w:t>–</w:t>
      </w:r>
      <w:r w:rsidRPr="001F5A3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5A31">
        <w:rPr>
          <w:rFonts w:ascii="Arial" w:hAnsi="Arial" w:cs="Arial"/>
          <w:color w:val="000000"/>
          <w:shd w:val="clear" w:color="auto" w:fill="FFFFFF"/>
        </w:rPr>
        <w:t>bachtrack</w:t>
      </w:r>
      <w:proofErr w:type="spellEnd"/>
    </w:p>
    <w:p w:rsidR="006D5701" w:rsidRPr="001F5A31" w:rsidRDefault="00B554A3" w:rsidP="006D5701">
      <w:pPr>
        <w:rPr>
          <w:rFonts w:ascii="Arial" w:hAnsi="Arial" w:cs="Arial"/>
          <w:color w:val="000000"/>
          <w:shd w:val="clear" w:color="auto" w:fill="FFFFFF"/>
        </w:rPr>
      </w:pPr>
      <w:r w:rsidRPr="001F5A31">
        <w:rPr>
          <w:rFonts w:ascii="Arial" w:hAnsi="Arial" w:cs="Arial"/>
          <w:noProof/>
          <w:lang w:eastAsia="en-A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174615" cy="3456940"/>
            <wp:effectExtent l="19050" t="0" r="6985" b="0"/>
            <wp:wrapTight wrapText="bothSides">
              <wp:wrapPolygon edited="0">
                <wp:start x="-80" y="0"/>
                <wp:lineTo x="-80" y="21425"/>
                <wp:lineTo x="21629" y="21425"/>
                <wp:lineTo x="21629" y="0"/>
                <wp:lineTo x="-80" y="0"/>
              </wp:wrapPolygon>
            </wp:wrapTight>
            <wp:docPr id="2" name="Picture 2" descr="IMGP1372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1372-1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701" w:rsidRPr="001F5A31">
        <w:rPr>
          <w:rFonts w:ascii="Arial" w:hAnsi="Arial" w:cs="Arial"/>
        </w:rPr>
        <w:t xml:space="preserve"> </w:t>
      </w:r>
      <w:r w:rsidR="0042051D" w:rsidRPr="001F5A31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splaying IMGP1281-1.jpg" style="width:23.65pt;height:23.65pt"/>
        </w:pict>
      </w:r>
      <w:proofErr w:type="gramStart"/>
      <w:r w:rsidR="006D5701" w:rsidRPr="001F5A31">
        <w:rPr>
          <w:rFonts w:ascii="Arial" w:hAnsi="Arial" w:cs="Arial"/>
        </w:rPr>
        <w:t>Bethany Hill as Dido.</w:t>
      </w:r>
      <w:proofErr w:type="gramEnd"/>
      <w:r w:rsidR="006D5701" w:rsidRPr="001F5A31">
        <w:rPr>
          <w:rFonts w:ascii="Arial" w:hAnsi="Arial" w:cs="Arial"/>
        </w:rPr>
        <w:t xml:space="preserve"> Bernard Hull – photographer </w:t>
      </w:r>
    </w:p>
    <w:sectPr w:rsidR="006D5701" w:rsidRPr="001F5A31" w:rsidSect="001F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473BEF"/>
    <w:rsid w:val="000F46E7"/>
    <w:rsid w:val="001831E3"/>
    <w:rsid w:val="001F5A31"/>
    <w:rsid w:val="00294863"/>
    <w:rsid w:val="0042051D"/>
    <w:rsid w:val="00473BEF"/>
    <w:rsid w:val="005E4568"/>
    <w:rsid w:val="005E6467"/>
    <w:rsid w:val="006D5701"/>
    <w:rsid w:val="009F104A"/>
    <w:rsid w:val="00A300A2"/>
    <w:rsid w:val="00A40781"/>
    <w:rsid w:val="00B5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1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E4568"/>
  </w:style>
  <w:style w:type="character" w:customStyle="1" w:styleId="apple-converted-space">
    <w:name w:val="apple-converted-space"/>
    <w:basedOn w:val="DefaultParagraphFont"/>
    <w:rsid w:val="005E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Arts Foundation </vt:lpstr>
    </vt:vector>
  </TitlesOfParts>
  <Company>Hewlett-Packard Company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Arts Foundation</dc:title>
  <dc:creator>Cannon</dc:creator>
  <cp:lastModifiedBy>Steve Charles</cp:lastModifiedBy>
  <cp:revision>2</cp:revision>
  <dcterms:created xsi:type="dcterms:W3CDTF">2016-12-13T03:32:00Z</dcterms:created>
  <dcterms:modified xsi:type="dcterms:W3CDTF">2016-12-13T03:32:00Z</dcterms:modified>
</cp:coreProperties>
</file>